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3D" w:rsidRPr="0011513D" w:rsidRDefault="0011513D" w:rsidP="0011513D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Әскери-патриоттық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тәрбиені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ұйымдастыру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деңгейлері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әдетте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бі</w:t>
      </w:r>
      <w:proofErr w:type="gramStart"/>
      <w:r w:rsidRPr="0011513D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Pr="0011513D">
        <w:rPr>
          <w:rFonts w:ascii="Times New Roman" w:hAnsi="Times New Roman" w:cs="Times New Roman"/>
          <w:b/>
          <w:sz w:val="32"/>
          <w:szCs w:val="32"/>
        </w:rPr>
        <w:t>ім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беру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жүйесінде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жастармен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жұмыс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барысында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қоғамдағы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тәрбиелік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қызметте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көпсатылы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түрде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іске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асырылады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Төменде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ең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кең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таралған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құрылымдық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деңгейлер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32"/>
          <w:szCs w:val="32"/>
        </w:rPr>
        <w:t>көрсетілген</w:t>
      </w:r>
      <w:proofErr w:type="spellEnd"/>
      <w:r w:rsidRPr="0011513D">
        <w:rPr>
          <w:rFonts w:ascii="Times New Roman" w:hAnsi="Times New Roman" w:cs="Times New Roman"/>
          <w:b/>
          <w:sz w:val="32"/>
          <w:szCs w:val="32"/>
        </w:rPr>
        <w:t>: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11513D" w:rsidRPr="0011513D" w:rsidRDefault="0011513D" w:rsidP="0011513D">
      <w:pPr>
        <w:pStyle w:val="a3"/>
        <w:numPr>
          <w:ilvl w:val="0"/>
          <w:numId w:val="1"/>
        </w:num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</w:p>
    <w:p w:rsidR="0011513D" w:rsidRPr="0011513D" w:rsidRDefault="0011513D" w:rsidP="0011513D">
      <w:pPr>
        <w:pStyle w:val="a3"/>
        <w:spacing w:line="240" w:lineRule="auto"/>
        <w:ind w:left="417" w:right="57"/>
        <w:rPr>
          <w:rFonts w:ascii="Times New Roman" w:hAnsi="Times New Roman" w:cs="Times New Roman"/>
          <w:sz w:val="16"/>
          <w:szCs w:val="16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тұжырымдамалары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клубтар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11513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Аймақтық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басқармалары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тәрбиені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Әскери-спорттық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слёттар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Облыстағы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құрылымдармен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імдерімен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11513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Қалалық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аудандық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Мектептер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колледждер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, ЖОО-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імшелерін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імдерге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экскурсиялар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батырлармен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11513D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1513D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1513D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ұйымы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, колледж, ЖОО)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деңгейі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513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үстіндегі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11513D">
        <w:rPr>
          <w:rFonts w:ascii="Times New Roman" w:hAnsi="Times New Roman" w:cs="Times New Roman"/>
          <w:sz w:val="28"/>
          <w:szCs w:val="28"/>
        </w:rPr>
        <w:t>АӘД (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клубтар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үйірмелер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әскери-спорттық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Алау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Айбын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lastRenderedPageBreak/>
        <w:t>Мектептегі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шеру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саптық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мерекелерге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11513D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Топтық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ұжымы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студентті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: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;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;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513D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ғын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әскери-спорттық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;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акциялар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11513D">
        <w:rPr>
          <w:rFonts w:ascii="Times New Roman" w:hAnsi="Times New Roman" w:cs="Times New Roman"/>
          <w:b/>
          <w:sz w:val="28"/>
          <w:szCs w:val="28"/>
        </w:rPr>
        <w:t xml:space="preserve">6. Жеке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тұлғалық</w:t>
      </w:r>
      <w:proofErr w:type="spellEnd"/>
      <w:r w:rsidRPr="00115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Отанына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сүйіспеншілі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пен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11513D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, портфолио,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1513D">
        <w:rPr>
          <w:rFonts w:ascii="Times New Roman" w:hAnsi="Times New Roman" w:cs="Times New Roman"/>
          <w:sz w:val="28"/>
          <w:szCs w:val="28"/>
        </w:rPr>
        <w:t>іктер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>.</w:t>
      </w:r>
    </w:p>
    <w:p w:rsid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513D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11513D" w:rsidRPr="0011513D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D80786" w:rsidRDefault="0011513D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Әскери-патриоттық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тәрбиені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1513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деңгейлі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саясаттан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сатылар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орындалғанда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11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3D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Default="005463E4" w:rsidP="0011513D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463E4">
        <w:rPr>
          <w:rFonts w:ascii="Times New Roman" w:hAnsi="Times New Roman" w:cs="Times New Roman"/>
          <w:b/>
          <w:sz w:val="36"/>
          <w:szCs w:val="36"/>
          <w:lang w:val="kk-KZ"/>
        </w:rPr>
        <w:t>ЖОСПАР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I. Кіріспе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1. Әскери-патриоттық тәрбиенің маңызы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2. Жастарды Отанды қорғауға даярлаудағы тәрбиенің рөлі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II. Негізгі бөлім</w:t>
      </w:r>
    </w:p>
    <w:p w:rsidR="005463E4" w:rsidRPr="005463E4" w:rsidRDefault="005463E4" w:rsidP="005463E4">
      <w:pPr>
        <w:pStyle w:val="a3"/>
        <w:numPr>
          <w:ilvl w:val="0"/>
          <w:numId w:val="2"/>
        </w:num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Әскери-патриоттық тәрбиенің мазмұны</w:t>
      </w:r>
    </w:p>
    <w:p w:rsidR="005463E4" w:rsidRPr="005463E4" w:rsidRDefault="005463E4" w:rsidP="005463E4">
      <w:pPr>
        <w:pStyle w:val="a3"/>
        <w:spacing w:line="240" w:lineRule="auto"/>
        <w:ind w:left="41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1. Патриоттық сана мен құндылықтарды қалыптастыру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2. Әскери-қолданбалы білім мен дағдылар беру</w:t>
      </w:r>
    </w:p>
    <w:p w:rsid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3. Тарихи жад пен ұлттық дәстүрлерді насихаттау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2. Әскери-патриоттық тәрбиені ұйымдастыру деңгейлері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1. Мемлекеттік деңгей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Ұлттық бағдарламалар, тұжырымдамалар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Қорғаныс және Білім министрліктерінің үйлесімді жұмысы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Default="005463E4" w:rsidP="005463E4">
      <w:pPr>
        <w:pStyle w:val="a3"/>
        <w:numPr>
          <w:ilvl w:val="0"/>
          <w:numId w:val="2"/>
        </w:num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Аймақтық және қоғамдық деңгей</w:t>
      </w:r>
    </w:p>
    <w:p w:rsidR="005463E4" w:rsidRPr="005463E4" w:rsidRDefault="005463E4" w:rsidP="005463E4">
      <w:pPr>
        <w:pStyle w:val="a3"/>
        <w:spacing w:line="240" w:lineRule="auto"/>
        <w:ind w:left="417" w:right="5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Әскери-патриоттық клубтар, ардагерлер ұйымдары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Мұражайлар, әскери бөлімдермен байланыс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. Білім беру ұйымдары деңгейі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АӘТД пәні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Әскери-спорттық жарыстар, саптық дайындық</w:t>
      </w:r>
    </w:p>
    <w:p w:rsid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«Жас сарбаз» қозғалысы</w:t>
      </w:r>
    </w:p>
    <w:p w:rsid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Отбасы деңгейі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Отбасындағы патриоттық тәрбие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Үлгі көрсету, ұлттық құндылықтарды сіңіру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Жеке тұлғалық деңгей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Өзіндік сананың қалыптасуы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Жеке жауапкершілік пен Отанға адалдық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Әскери-патриоттық тәрбиенің тиімділігін арттыру жолдары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1. Жүйелілік пен сабақтастықты күшейту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2. Практикалық әскери-қолданбалы жаттығуларды көбейту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3. Заманауи әдістерді қолдану (ақпараттық технологиялар, симуляторлар)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16"/>
          <w:szCs w:val="16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bookmarkStart w:id="0" w:name="_GoBack"/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Қоғамдық ұйымдармен және әскери бөлімдермен әріптестік</w:t>
      </w:r>
    </w:p>
    <w:bookmarkEnd w:id="0"/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b/>
          <w:sz w:val="28"/>
          <w:szCs w:val="28"/>
          <w:lang w:val="kk-KZ"/>
        </w:rPr>
        <w:t>III. Қорытынды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1. Әскери-патриоттық тәрбиенің қоғам үшін стратегиялық рөлі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  <w:r w:rsidRPr="005463E4">
        <w:rPr>
          <w:rFonts w:ascii="Times New Roman" w:hAnsi="Times New Roman" w:cs="Times New Roman"/>
          <w:sz w:val="28"/>
          <w:szCs w:val="28"/>
          <w:lang w:val="kk-KZ"/>
        </w:rPr>
        <w:t>2. Отанға адал, жауапкершілігі жоғары жас ұрпақты қалыптастырудың маңызы</w:t>
      </w: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p w:rsidR="005463E4" w:rsidRPr="005463E4" w:rsidRDefault="005463E4" w:rsidP="005463E4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463E4" w:rsidRPr="0054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387"/>
    <w:multiLevelType w:val="hybridMultilevel"/>
    <w:tmpl w:val="A24CDAFC"/>
    <w:lvl w:ilvl="0" w:tplc="5EDEBD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C9C1512"/>
    <w:multiLevelType w:val="hybridMultilevel"/>
    <w:tmpl w:val="2D6E4EE0"/>
    <w:lvl w:ilvl="0" w:tplc="D7C067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3D"/>
    <w:rsid w:val="0011513D"/>
    <w:rsid w:val="005463E4"/>
    <w:rsid w:val="007B06BF"/>
    <w:rsid w:val="00AE2371"/>
    <w:rsid w:val="00D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2025-11-28T05:39:00Z</dcterms:created>
  <dcterms:modified xsi:type="dcterms:W3CDTF">2025-11-28T05:39:00Z</dcterms:modified>
</cp:coreProperties>
</file>